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681"/>
      </w:tblGrid>
      <w:tr w:rsidR="00F646B1" w:rsidRPr="004C0159" w:rsidTr="00CF50FA">
        <w:trPr>
          <w:trHeight w:val="851"/>
        </w:trPr>
        <w:tc>
          <w:tcPr>
            <w:tcW w:w="1101" w:type="dxa"/>
          </w:tcPr>
          <w:p w:rsidR="00F646B1" w:rsidRPr="00D30E0D" w:rsidRDefault="00F646B1" w:rsidP="00814473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4C0159">
              <w:rPr>
                <w:noProof/>
                <w:sz w:val="28"/>
                <w:szCs w:val="28"/>
                <w:lang w:val="bg-BG" w:eastAsia="bg-BG"/>
              </w:rPr>
              <w:drawing>
                <wp:inline distT="0" distB="0" distL="0" distR="0" wp14:anchorId="060CAC9A" wp14:editId="2F4643B9">
                  <wp:extent cx="695325" cy="523875"/>
                  <wp:effectExtent l="0" t="0" r="0" b="0"/>
                  <wp:docPr id="1" name="irc_mi" descr="http://www.tvevropa.com/public/files/news/2011_05_26/53753_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vevropa.com/public/files/news/2011_05_26/53753_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1" w:type="dxa"/>
            <w:vAlign w:val="center"/>
          </w:tcPr>
          <w:p w:rsidR="00F646B1" w:rsidRPr="004C0159" w:rsidRDefault="00F646B1" w:rsidP="00814473">
            <w:pPr>
              <w:ind w:firstLine="34"/>
              <w:jc w:val="center"/>
              <w:rPr>
                <w:rFonts w:ascii="Times New Roman" w:hAnsi="Times New Roman"/>
                <w:b/>
                <w:u w:val="single"/>
              </w:rPr>
            </w:pPr>
            <w:r w:rsidRPr="004C0159">
              <w:rPr>
                <w:rFonts w:ascii="Times New Roman" w:hAnsi="Times New Roman"/>
                <w:b/>
                <w:u w:val="single"/>
              </w:rPr>
              <w:t>ФИНАНСОВО-СТОПАНСКА ГИМНАЗИЯ “ВАСИЛ ЛЕВСКИ” – ДОБРИЧ</w:t>
            </w:r>
          </w:p>
          <w:p w:rsidR="00F646B1" w:rsidRPr="004C0159" w:rsidRDefault="00F646B1" w:rsidP="00814473">
            <w:pPr>
              <w:ind w:firstLine="34"/>
              <w:jc w:val="center"/>
              <w:rPr>
                <w:rFonts w:ascii="Times New Roman" w:hAnsi="Times New Roman"/>
                <w:szCs w:val="28"/>
                <w:u w:val="single"/>
              </w:rPr>
            </w:pPr>
            <w:proofErr w:type="spellStart"/>
            <w:r w:rsidRPr="004C0159">
              <w:rPr>
                <w:rFonts w:ascii="Times New Roman" w:hAnsi="Times New Roman"/>
                <w:sz w:val="18"/>
                <w:szCs w:val="18"/>
              </w:rPr>
              <w:t>Добрич</w:t>
            </w:r>
            <w:proofErr w:type="spellEnd"/>
            <w:r w:rsidRPr="004C0159">
              <w:rPr>
                <w:rFonts w:ascii="Times New Roman" w:hAnsi="Times New Roman"/>
                <w:sz w:val="18"/>
                <w:szCs w:val="18"/>
              </w:rPr>
              <w:t xml:space="preserve"> 9300</w:t>
            </w:r>
            <w:r w:rsidRPr="00DD6C1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D6C1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r w:rsidRPr="00DD6C1F">
              <w:rPr>
                <w:rFonts w:ascii="Times New Roman" w:hAnsi="Times New Roman"/>
                <w:sz w:val="18"/>
                <w:szCs w:val="18"/>
              </w:rPr>
              <w:t>. „</w:t>
            </w:r>
            <w:proofErr w:type="spellStart"/>
            <w:r w:rsidRPr="00DD6C1F">
              <w:rPr>
                <w:rFonts w:ascii="Times New Roman" w:hAnsi="Times New Roman"/>
                <w:sz w:val="18"/>
                <w:szCs w:val="18"/>
              </w:rPr>
              <w:t>Генерал</w:t>
            </w:r>
            <w:proofErr w:type="spellEnd"/>
            <w:r w:rsidRPr="00DD6C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D6C1F">
              <w:rPr>
                <w:rFonts w:ascii="Times New Roman" w:hAnsi="Times New Roman"/>
                <w:sz w:val="18"/>
                <w:szCs w:val="18"/>
              </w:rPr>
              <w:t>Гурко</w:t>
            </w:r>
            <w:proofErr w:type="spellEnd"/>
            <w:r w:rsidRPr="00DD6C1F">
              <w:rPr>
                <w:rFonts w:ascii="Times New Roman" w:hAnsi="Times New Roman"/>
                <w:sz w:val="18"/>
                <w:szCs w:val="18"/>
              </w:rPr>
              <w:t xml:space="preserve">“ №1, </w:t>
            </w:r>
            <w:proofErr w:type="spellStart"/>
            <w:r w:rsidRPr="00DD6C1F">
              <w:rPr>
                <w:rFonts w:ascii="Times New Roman" w:hAnsi="Times New Roman"/>
                <w:sz w:val="18"/>
                <w:szCs w:val="18"/>
              </w:rPr>
              <w:t>Тел</w:t>
            </w:r>
            <w:proofErr w:type="spellEnd"/>
            <w:r w:rsidRPr="00DD6C1F">
              <w:rPr>
                <w:rFonts w:ascii="Times New Roman" w:hAnsi="Times New Roman"/>
                <w:sz w:val="18"/>
                <w:szCs w:val="18"/>
              </w:rPr>
              <w:t>.: +</w:t>
            </w:r>
            <w:r w:rsidRPr="004C0159">
              <w:rPr>
                <w:rFonts w:ascii="Times New Roman" w:hAnsi="Times New Roman"/>
                <w:sz w:val="18"/>
                <w:szCs w:val="18"/>
              </w:rPr>
              <w:t xml:space="preserve"> 359 58 600 143,</w:t>
            </w:r>
            <w:r w:rsidRPr="004C01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5" w:history="1">
              <w:r w:rsidRPr="004C0159">
                <w:rPr>
                  <w:rStyle w:val="Hyperlink"/>
                  <w:rFonts w:ascii="Times New Roman" w:hAnsi="Times New Roman"/>
                  <w:sz w:val="16"/>
                  <w:szCs w:val="16"/>
                </w:rPr>
                <w:t>fsgdobrich@mail.bg</w:t>
              </w:r>
            </w:hyperlink>
            <w:r w:rsidRPr="004C0159">
              <w:rPr>
                <w:rFonts w:ascii="Times New Roman" w:hAnsi="Times New Roman"/>
                <w:sz w:val="16"/>
                <w:szCs w:val="16"/>
              </w:rPr>
              <w:t>;</w:t>
            </w:r>
            <w:hyperlink r:id="rId6" w:history="1"/>
            <w:hyperlink r:id="rId7" w:history="1">
              <w:r w:rsidRPr="004C0159">
                <w:rPr>
                  <w:rStyle w:val="Hyperlink"/>
                  <w:rFonts w:ascii="Times New Roman" w:hAnsi="Times New Roman"/>
                  <w:sz w:val="16"/>
                  <w:szCs w:val="16"/>
                </w:rPr>
                <w:t>fsgdobrich@gmail.com</w:t>
              </w:r>
            </w:hyperlink>
          </w:p>
        </w:tc>
      </w:tr>
    </w:tbl>
    <w:p w:rsidR="00F646B1" w:rsidRPr="00FA3332" w:rsidRDefault="006D5BD4" w:rsidP="00F646B1">
      <w:pPr>
        <w:tabs>
          <w:tab w:val="left" w:pos="0"/>
          <w:tab w:val="right" w:leader="dot" w:pos="6124"/>
        </w:tabs>
        <w:spacing w:before="120" w:after="0" w:line="276" w:lineRule="auto"/>
        <w:ind w:right="41"/>
        <w:jc w:val="center"/>
        <w:rPr>
          <w:rFonts w:ascii="Times New Roman" w:eastAsia="Times New Roman" w:hAnsi="Times New Roman" w:cs="Times New Roman"/>
          <w:kern w:val="18"/>
          <w:sz w:val="24"/>
          <w:szCs w:val="24"/>
          <w:lang w:val="bg-BG" w:eastAsia="bg-BG"/>
        </w:rPr>
      </w:pPr>
      <w:r w:rsidRPr="00FA3332">
        <w:rPr>
          <w:rFonts w:ascii="Times New Roman" w:eastAsia="Times New Roman" w:hAnsi="Times New Roman" w:cs="Times New Roman"/>
          <w:kern w:val="18"/>
          <w:sz w:val="24"/>
          <w:szCs w:val="24"/>
          <w:lang w:val="bg-BG" w:eastAsia="bg-BG"/>
        </w:rPr>
        <w:t>На основание чл.103</w:t>
      </w:r>
      <w:r w:rsidR="006F48E7">
        <w:rPr>
          <w:rFonts w:ascii="Times New Roman" w:eastAsia="Times New Roman" w:hAnsi="Times New Roman" w:cs="Times New Roman"/>
          <w:kern w:val="18"/>
          <w:sz w:val="24"/>
          <w:szCs w:val="24"/>
          <w:lang w:val="bg-BG" w:eastAsia="bg-BG"/>
        </w:rPr>
        <w:t>,</w:t>
      </w:r>
      <w:r w:rsidRPr="00FA3332">
        <w:rPr>
          <w:rFonts w:ascii="Times New Roman" w:eastAsia="Times New Roman" w:hAnsi="Times New Roman" w:cs="Times New Roman"/>
          <w:kern w:val="18"/>
          <w:sz w:val="24"/>
          <w:szCs w:val="24"/>
          <w:lang w:val="bg-BG" w:eastAsia="bg-BG"/>
        </w:rPr>
        <w:t xml:space="preserve"> чл.104, ал.1 и ал.2</w:t>
      </w:r>
      <w:r w:rsidR="006F48E7">
        <w:rPr>
          <w:rFonts w:ascii="Times New Roman" w:eastAsia="Times New Roman" w:hAnsi="Times New Roman" w:cs="Times New Roman"/>
          <w:kern w:val="18"/>
          <w:sz w:val="24"/>
          <w:szCs w:val="24"/>
          <w:lang w:val="bg-BG" w:eastAsia="bg-BG"/>
        </w:rPr>
        <w:t xml:space="preserve"> и</w:t>
      </w:r>
      <w:r w:rsidRPr="00FA3332">
        <w:rPr>
          <w:rFonts w:ascii="Times New Roman" w:eastAsia="Times New Roman" w:hAnsi="Times New Roman" w:cs="Times New Roman"/>
          <w:kern w:val="18"/>
          <w:sz w:val="24"/>
          <w:szCs w:val="24"/>
          <w:lang w:val="bg-BG" w:eastAsia="bg-BG"/>
        </w:rPr>
        <w:t xml:space="preserve"> чл.106, ал.1, т.3 и т.4 </w:t>
      </w:r>
      <w:r w:rsidR="00EC63E5" w:rsidRPr="00FA3332">
        <w:rPr>
          <w:rFonts w:ascii="Times New Roman" w:eastAsia="Times New Roman" w:hAnsi="Times New Roman" w:cs="Times New Roman"/>
          <w:kern w:val="18"/>
          <w:sz w:val="24"/>
          <w:szCs w:val="24"/>
          <w:lang w:val="bg-BG" w:eastAsia="bg-BG"/>
        </w:rPr>
        <w:t>от Наредба №10/ 2016г. – за организацията на дейностите в училищното образование</w:t>
      </w:r>
    </w:p>
    <w:p w:rsidR="00FA3332" w:rsidRPr="00FA3332" w:rsidRDefault="00FA3332" w:rsidP="00F646B1">
      <w:pPr>
        <w:tabs>
          <w:tab w:val="left" w:pos="0"/>
          <w:tab w:val="right" w:leader="dot" w:pos="6124"/>
        </w:tabs>
        <w:spacing w:before="120" w:after="0" w:line="276" w:lineRule="auto"/>
        <w:ind w:right="41"/>
        <w:jc w:val="center"/>
        <w:rPr>
          <w:rFonts w:ascii="Times New Roman" w:eastAsia="Times New Roman" w:hAnsi="Times New Roman" w:cs="Times New Roman"/>
          <w:kern w:val="18"/>
          <w:sz w:val="24"/>
          <w:szCs w:val="24"/>
          <w:lang w:val="bg-BG" w:eastAsia="bg-BG"/>
        </w:rPr>
      </w:pPr>
    </w:p>
    <w:p w:rsidR="00EC63E5" w:rsidRPr="00FA3332" w:rsidRDefault="00EC63E5" w:rsidP="00F646B1">
      <w:pPr>
        <w:tabs>
          <w:tab w:val="left" w:pos="0"/>
          <w:tab w:val="right" w:leader="dot" w:pos="6124"/>
        </w:tabs>
        <w:spacing w:before="120" w:after="0" w:line="276" w:lineRule="auto"/>
        <w:ind w:right="41"/>
        <w:jc w:val="center"/>
        <w:rPr>
          <w:rFonts w:ascii="Times New Roman" w:eastAsia="Times New Roman" w:hAnsi="Times New Roman" w:cs="Times New Roman"/>
          <w:kern w:val="18"/>
          <w:sz w:val="24"/>
          <w:szCs w:val="24"/>
          <w:lang w:val="bg-BG" w:eastAsia="bg-BG"/>
        </w:rPr>
      </w:pPr>
      <w:r w:rsidRPr="00FA3332">
        <w:rPr>
          <w:rFonts w:ascii="Times New Roman" w:eastAsia="Times New Roman" w:hAnsi="Times New Roman" w:cs="Times New Roman"/>
          <w:kern w:val="18"/>
          <w:sz w:val="24"/>
          <w:szCs w:val="24"/>
          <w:lang w:val="bg-BG" w:eastAsia="bg-BG"/>
        </w:rPr>
        <w:t>ОБЯВЯВАМ</w:t>
      </w:r>
    </w:p>
    <w:p w:rsidR="00EC63E5" w:rsidRPr="00FA3332" w:rsidRDefault="00EC63E5" w:rsidP="00F646B1">
      <w:pPr>
        <w:tabs>
          <w:tab w:val="left" w:pos="0"/>
          <w:tab w:val="right" w:leader="dot" w:pos="6124"/>
        </w:tabs>
        <w:spacing w:before="120" w:after="0" w:line="276" w:lineRule="auto"/>
        <w:ind w:right="41"/>
        <w:jc w:val="center"/>
        <w:rPr>
          <w:rFonts w:ascii="Times New Roman" w:eastAsia="Times New Roman" w:hAnsi="Times New Roman" w:cs="Times New Roman"/>
          <w:kern w:val="18"/>
          <w:sz w:val="24"/>
          <w:szCs w:val="24"/>
          <w:lang w:val="bg-BG" w:eastAsia="bg-BG"/>
        </w:rPr>
      </w:pPr>
      <w:r w:rsidRPr="00FA3332">
        <w:rPr>
          <w:rFonts w:ascii="Times New Roman" w:eastAsia="Times New Roman" w:hAnsi="Times New Roman" w:cs="Times New Roman"/>
          <w:kern w:val="18"/>
          <w:sz w:val="24"/>
          <w:szCs w:val="24"/>
          <w:lang w:val="bg-BG" w:eastAsia="bg-BG"/>
        </w:rPr>
        <w:t>Свободните места за ученици</w:t>
      </w:r>
      <w:r w:rsidR="007778C9">
        <w:rPr>
          <w:rFonts w:ascii="Times New Roman" w:eastAsia="Times New Roman" w:hAnsi="Times New Roman" w:cs="Times New Roman"/>
          <w:kern w:val="18"/>
          <w:sz w:val="24"/>
          <w:szCs w:val="24"/>
          <w:lang w:val="bg-BG" w:eastAsia="bg-BG"/>
        </w:rPr>
        <w:t xml:space="preserve"> от</w:t>
      </w:r>
      <w:r w:rsidR="007778C9" w:rsidRPr="007778C9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 </w:t>
      </w:r>
      <w:r w:rsidR="007778C9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VIII</w:t>
      </w:r>
      <w:r w:rsidR="007778C9">
        <w:rPr>
          <w:rFonts w:ascii="Times New Roman" w:eastAsia="Times New Roman" w:hAnsi="Times New Roman" w:cs="Times New Roman"/>
          <w:kern w:val="18"/>
          <w:sz w:val="24"/>
          <w:szCs w:val="24"/>
          <w:lang w:val="bg-BG" w:eastAsia="bg-BG"/>
        </w:rPr>
        <w:t xml:space="preserve"> </w:t>
      </w:r>
      <w:r w:rsidRPr="00FA3332">
        <w:rPr>
          <w:rFonts w:ascii="Times New Roman" w:eastAsia="Times New Roman" w:hAnsi="Times New Roman" w:cs="Times New Roman"/>
          <w:kern w:val="18"/>
          <w:sz w:val="24"/>
          <w:szCs w:val="24"/>
          <w:lang w:val="bg-BG" w:eastAsia="bg-BG"/>
        </w:rPr>
        <w:t xml:space="preserve"> клас</w:t>
      </w:r>
      <w:r w:rsidR="007778C9">
        <w:rPr>
          <w:rFonts w:ascii="Times New Roman" w:eastAsia="Times New Roman" w:hAnsi="Times New Roman" w:cs="Times New Roman"/>
          <w:kern w:val="18"/>
          <w:sz w:val="24"/>
          <w:szCs w:val="24"/>
          <w:lang w:val="bg-BG" w:eastAsia="bg-BG"/>
        </w:rPr>
        <w:t xml:space="preserve"> по</w:t>
      </w:r>
      <w:r w:rsidRPr="00FA3332">
        <w:rPr>
          <w:rFonts w:ascii="Times New Roman" w:eastAsia="Times New Roman" w:hAnsi="Times New Roman" w:cs="Times New Roman"/>
          <w:kern w:val="18"/>
          <w:sz w:val="24"/>
          <w:szCs w:val="24"/>
          <w:lang w:val="bg-BG" w:eastAsia="bg-BG"/>
        </w:rPr>
        <w:t xml:space="preserve"> професии  и специалности за учебната 2022/2023 година,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755"/>
        <w:gridCol w:w="4466"/>
        <w:gridCol w:w="1843"/>
        <w:gridCol w:w="1985"/>
        <w:gridCol w:w="1136"/>
      </w:tblGrid>
      <w:tr w:rsidR="00EC63E5" w:rsidTr="00FA3332">
        <w:tc>
          <w:tcPr>
            <w:tcW w:w="959" w:type="dxa"/>
          </w:tcPr>
          <w:p w:rsidR="00EC63E5" w:rsidRDefault="00EC63E5" w:rsidP="00F646B1">
            <w:pPr>
              <w:tabs>
                <w:tab w:val="left" w:pos="0"/>
                <w:tab w:val="right" w:leader="dot" w:pos="6124"/>
              </w:tabs>
              <w:spacing w:before="120" w:after="0" w:line="276" w:lineRule="auto"/>
              <w:ind w:right="41"/>
              <w:jc w:val="center"/>
              <w:rPr>
                <w:rFonts w:ascii="Times New Roman" w:eastAsia="Times New Roman" w:hAnsi="Times New Roman"/>
                <w:b/>
                <w:kern w:val="18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kern w:val="18"/>
                <w:sz w:val="24"/>
                <w:szCs w:val="24"/>
                <w:lang w:val="bg-BG" w:eastAsia="bg-BG"/>
              </w:rPr>
              <w:t xml:space="preserve">Клас </w:t>
            </w:r>
          </w:p>
        </w:tc>
        <w:tc>
          <w:tcPr>
            <w:tcW w:w="3755" w:type="dxa"/>
          </w:tcPr>
          <w:p w:rsidR="00EC63E5" w:rsidRDefault="00EC63E5" w:rsidP="00F646B1">
            <w:pPr>
              <w:tabs>
                <w:tab w:val="left" w:pos="0"/>
                <w:tab w:val="right" w:leader="dot" w:pos="6124"/>
              </w:tabs>
              <w:spacing w:before="120" w:after="0" w:line="276" w:lineRule="auto"/>
              <w:ind w:right="41"/>
              <w:jc w:val="center"/>
              <w:rPr>
                <w:rFonts w:ascii="Times New Roman" w:eastAsia="Times New Roman" w:hAnsi="Times New Roman"/>
                <w:b/>
                <w:kern w:val="18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kern w:val="18"/>
                <w:sz w:val="24"/>
                <w:szCs w:val="24"/>
                <w:lang w:val="bg-BG" w:eastAsia="bg-BG"/>
              </w:rPr>
              <w:t xml:space="preserve">Професия </w:t>
            </w:r>
          </w:p>
        </w:tc>
        <w:tc>
          <w:tcPr>
            <w:tcW w:w="4466" w:type="dxa"/>
          </w:tcPr>
          <w:p w:rsidR="00EC63E5" w:rsidRDefault="00EC63E5" w:rsidP="00F646B1">
            <w:pPr>
              <w:tabs>
                <w:tab w:val="left" w:pos="0"/>
                <w:tab w:val="right" w:leader="dot" w:pos="6124"/>
              </w:tabs>
              <w:spacing w:before="120" w:after="0" w:line="276" w:lineRule="auto"/>
              <w:ind w:right="41"/>
              <w:jc w:val="center"/>
              <w:rPr>
                <w:rFonts w:ascii="Times New Roman" w:eastAsia="Times New Roman" w:hAnsi="Times New Roman"/>
                <w:b/>
                <w:kern w:val="18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kern w:val="18"/>
                <w:sz w:val="24"/>
                <w:szCs w:val="24"/>
                <w:lang w:val="bg-BG" w:eastAsia="bg-BG"/>
              </w:rPr>
              <w:t xml:space="preserve">Специалност </w:t>
            </w:r>
          </w:p>
        </w:tc>
        <w:tc>
          <w:tcPr>
            <w:tcW w:w="1843" w:type="dxa"/>
          </w:tcPr>
          <w:p w:rsidR="00EC63E5" w:rsidRDefault="00EC63E5" w:rsidP="00F646B1">
            <w:pPr>
              <w:tabs>
                <w:tab w:val="left" w:pos="0"/>
                <w:tab w:val="right" w:leader="dot" w:pos="6124"/>
              </w:tabs>
              <w:spacing w:before="120" w:after="0" w:line="276" w:lineRule="auto"/>
              <w:ind w:right="41"/>
              <w:jc w:val="center"/>
              <w:rPr>
                <w:rFonts w:ascii="Times New Roman" w:eastAsia="Times New Roman" w:hAnsi="Times New Roman"/>
                <w:b/>
                <w:kern w:val="18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kern w:val="18"/>
                <w:sz w:val="24"/>
                <w:szCs w:val="24"/>
                <w:lang w:val="bg-BG" w:eastAsia="bg-BG"/>
              </w:rPr>
              <w:t>Чужд език</w:t>
            </w:r>
          </w:p>
        </w:tc>
        <w:tc>
          <w:tcPr>
            <w:tcW w:w="1985" w:type="dxa"/>
          </w:tcPr>
          <w:p w:rsidR="00EC63E5" w:rsidRDefault="00EC63E5" w:rsidP="00F646B1">
            <w:pPr>
              <w:tabs>
                <w:tab w:val="left" w:pos="0"/>
                <w:tab w:val="right" w:leader="dot" w:pos="6124"/>
              </w:tabs>
              <w:spacing w:before="120" w:after="0" w:line="276" w:lineRule="auto"/>
              <w:ind w:right="41"/>
              <w:jc w:val="center"/>
              <w:rPr>
                <w:rFonts w:ascii="Times New Roman" w:eastAsia="Times New Roman" w:hAnsi="Times New Roman"/>
                <w:b/>
                <w:kern w:val="18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kern w:val="18"/>
                <w:sz w:val="24"/>
                <w:szCs w:val="24"/>
                <w:lang w:val="bg-BG" w:eastAsia="bg-BG"/>
              </w:rPr>
              <w:t>Начин на изучаване</w:t>
            </w:r>
          </w:p>
        </w:tc>
        <w:tc>
          <w:tcPr>
            <w:tcW w:w="1136" w:type="dxa"/>
          </w:tcPr>
          <w:p w:rsidR="00EC63E5" w:rsidRDefault="00EC63E5" w:rsidP="00EC63E5">
            <w:pPr>
              <w:tabs>
                <w:tab w:val="left" w:pos="0"/>
                <w:tab w:val="right" w:leader="dot" w:pos="6124"/>
              </w:tabs>
              <w:spacing w:before="120" w:after="0" w:line="276" w:lineRule="auto"/>
              <w:ind w:right="41"/>
              <w:jc w:val="center"/>
              <w:rPr>
                <w:rFonts w:ascii="Times New Roman" w:eastAsia="Times New Roman" w:hAnsi="Times New Roman"/>
                <w:b/>
                <w:kern w:val="18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kern w:val="18"/>
                <w:sz w:val="24"/>
                <w:szCs w:val="24"/>
                <w:lang w:val="bg-BG" w:eastAsia="bg-BG"/>
              </w:rPr>
              <w:t>Брой места</w:t>
            </w:r>
          </w:p>
        </w:tc>
      </w:tr>
      <w:tr w:rsidR="00EC63E5" w:rsidTr="00FA3332">
        <w:tc>
          <w:tcPr>
            <w:tcW w:w="959" w:type="dxa"/>
          </w:tcPr>
          <w:p w:rsidR="00EC63E5" w:rsidRPr="00D35699" w:rsidRDefault="00D233F6" w:rsidP="00B817D5">
            <w:pPr>
              <w:tabs>
                <w:tab w:val="left" w:pos="0"/>
                <w:tab w:val="right" w:leader="dot" w:pos="6124"/>
              </w:tabs>
              <w:spacing w:before="120" w:after="0" w:line="276" w:lineRule="auto"/>
              <w:ind w:right="41"/>
              <w:jc w:val="center"/>
              <w:rPr>
                <w:rFonts w:ascii="Times New Roman" w:eastAsia="Times New Roman" w:hAnsi="Times New Roman"/>
                <w:b/>
                <w:kern w:val="18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kern w:val="18"/>
                <w:sz w:val="24"/>
                <w:szCs w:val="24"/>
                <w:lang w:eastAsia="bg-BG"/>
              </w:rPr>
              <w:t>VIII</w:t>
            </w:r>
            <w:r w:rsidR="00D35699">
              <w:rPr>
                <w:rFonts w:ascii="Times New Roman" w:eastAsia="Times New Roman" w:hAnsi="Times New Roman"/>
                <w:b/>
                <w:kern w:val="18"/>
                <w:sz w:val="24"/>
                <w:szCs w:val="24"/>
                <w:lang w:val="bg-BG" w:eastAsia="bg-BG"/>
              </w:rPr>
              <w:t xml:space="preserve"> </w:t>
            </w:r>
            <w:r w:rsidR="00B817D5">
              <w:rPr>
                <w:rFonts w:ascii="Times New Roman" w:eastAsia="Times New Roman" w:hAnsi="Times New Roman"/>
                <w:b/>
                <w:kern w:val="18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3755" w:type="dxa"/>
          </w:tcPr>
          <w:p w:rsidR="00EC63E5" w:rsidRPr="00D35699" w:rsidRDefault="00D35699" w:rsidP="00F81E4A">
            <w:pPr>
              <w:tabs>
                <w:tab w:val="left" w:pos="0"/>
                <w:tab w:val="left" w:pos="583"/>
                <w:tab w:val="right" w:leader="dot" w:pos="6124"/>
              </w:tabs>
              <w:spacing w:before="120" w:after="0" w:line="276" w:lineRule="auto"/>
              <w:ind w:right="41"/>
              <w:jc w:val="both"/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</w:pPr>
            <w:r w:rsidRPr="00D35699"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>34</w:t>
            </w:r>
            <w:r w:rsidR="00B817D5"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>4030</w:t>
            </w:r>
            <w:r w:rsidRPr="00D35699"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>„</w:t>
            </w:r>
            <w:r w:rsidR="00B817D5"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>Оперативен счетоводит</w:t>
            </w:r>
            <w:r w:rsidR="00F81E4A"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>е</w:t>
            </w:r>
            <w:r w:rsidR="00B817D5"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>л</w:t>
            </w:r>
            <w:r w:rsidRPr="00D35699"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>“</w:t>
            </w:r>
          </w:p>
        </w:tc>
        <w:tc>
          <w:tcPr>
            <w:tcW w:w="4466" w:type="dxa"/>
          </w:tcPr>
          <w:p w:rsidR="00EC63E5" w:rsidRPr="00D35699" w:rsidRDefault="00D35699" w:rsidP="00B817D5">
            <w:pPr>
              <w:tabs>
                <w:tab w:val="left" w:pos="0"/>
                <w:tab w:val="right" w:leader="dot" w:pos="6124"/>
              </w:tabs>
              <w:spacing w:before="120" w:after="0" w:line="276" w:lineRule="auto"/>
              <w:ind w:right="41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</w:pPr>
            <w:r w:rsidRPr="00D35699"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>34</w:t>
            </w:r>
            <w:r w:rsidR="00B817D5"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>40301</w:t>
            </w:r>
            <w:r w:rsidRPr="00D35699"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 xml:space="preserve"> „</w:t>
            </w:r>
            <w:r w:rsidR="00D233F6"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>Оперативно счетоводство</w:t>
            </w:r>
            <w:r w:rsidRPr="00D35699"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>“</w:t>
            </w:r>
          </w:p>
        </w:tc>
        <w:tc>
          <w:tcPr>
            <w:tcW w:w="1843" w:type="dxa"/>
          </w:tcPr>
          <w:p w:rsidR="00EC63E5" w:rsidRPr="00D35699" w:rsidRDefault="00D233F6" w:rsidP="00F646B1">
            <w:pPr>
              <w:tabs>
                <w:tab w:val="left" w:pos="0"/>
                <w:tab w:val="right" w:leader="dot" w:pos="6124"/>
              </w:tabs>
              <w:spacing w:before="120" w:after="0" w:line="276" w:lineRule="auto"/>
              <w:ind w:right="41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>Английски</w:t>
            </w:r>
            <w:r w:rsidR="00D35699" w:rsidRPr="00D35699"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 xml:space="preserve"> език</w:t>
            </w:r>
          </w:p>
        </w:tc>
        <w:tc>
          <w:tcPr>
            <w:tcW w:w="1985" w:type="dxa"/>
          </w:tcPr>
          <w:p w:rsidR="00EC63E5" w:rsidRPr="00D35699" w:rsidRDefault="00D233F6" w:rsidP="00F646B1">
            <w:pPr>
              <w:tabs>
                <w:tab w:val="left" w:pos="0"/>
                <w:tab w:val="right" w:leader="dot" w:pos="6124"/>
              </w:tabs>
              <w:spacing w:before="120" w:after="0" w:line="276" w:lineRule="auto"/>
              <w:ind w:right="41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>Интензивно</w:t>
            </w:r>
            <w:r w:rsidR="00D35699" w:rsidRPr="00D35699"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 xml:space="preserve"> изучаван</w:t>
            </w:r>
          </w:p>
        </w:tc>
        <w:tc>
          <w:tcPr>
            <w:tcW w:w="1136" w:type="dxa"/>
          </w:tcPr>
          <w:p w:rsidR="00EC63E5" w:rsidRPr="00D35699" w:rsidRDefault="00EC63E5" w:rsidP="00F646B1">
            <w:pPr>
              <w:tabs>
                <w:tab w:val="left" w:pos="0"/>
                <w:tab w:val="right" w:leader="dot" w:pos="6124"/>
              </w:tabs>
              <w:spacing w:before="120" w:after="0" w:line="276" w:lineRule="auto"/>
              <w:ind w:right="41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</w:pPr>
            <w:r w:rsidRPr="00D35699"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>1</w:t>
            </w:r>
          </w:p>
        </w:tc>
      </w:tr>
      <w:tr w:rsidR="00EC63E5" w:rsidTr="00FA3332">
        <w:tc>
          <w:tcPr>
            <w:tcW w:w="959" w:type="dxa"/>
          </w:tcPr>
          <w:p w:rsidR="00EC63E5" w:rsidRPr="00D35699" w:rsidRDefault="00D233F6" w:rsidP="00B817D5">
            <w:pPr>
              <w:tabs>
                <w:tab w:val="left" w:pos="0"/>
                <w:tab w:val="right" w:leader="dot" w:pos="6124"/>
              </w:tabs>
              <w:spacing w:before="120" w:after="0" w:line="276" w:lineRule="auto"/>
              <w:ind w:right="41"/>
              <w:jc w:val="center"/>
              <w:rPr>
                <w:rFonts w:ascii="Times New Roman" w:eastAsia="Times New Roman" w:hAnsi="Times New Roman"/>
                <w:b/>
                <w:kern w:val="18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kern w:val="18"/>
                <w:sz w:val="24"/>
                <w:szCs w:val="24"/>
                <w:lang w:eastAsia="bg-BG"/>
              </w:rPr>
              <w:t>V</w:t>
            </w:r>
            <w:r w:rsidR="00D35699">
              <w:rPr>
                <w:rFonts w:ascii="Times New Roman" w:eastAsia="Times New Roman" w:hAnsi="Times New Roman"/>
                <w:b/>
                <w:kern w:val="18"/>
                <w:sz w:val="24"/>
                <w:szCs w:val="24"/>
                <w:lang w:eastAsia="bg-BG"/>
              </w:rPr>
              <w:t>I</w:t>
            </w:r>
            <w:r>
              <w:rPr>
                <w:rFonts w:ascii="Times New Roman" w:eastAsia="Times New Roman" w:hAnsi="Times New Roman"/>
                <w:b/>
                <w:kern w:val="18"/>
                <w:sz w:val="24"/>
                <w:szCs w:val="24"/>
                <w:lang w:eastAsia="bg-BG"/>
              </w:rPr>
              <w:t>II</w:t>
            </w:r>
            <w:r w:rsidR="00D35699">
              <w:rPr>
                <w:rFonts w:ascii="Times New Roman" w:eastAsia="Times New Roman" w:hAnsi="Times New Roman"/>
                <w:b/>
                <w:kern w:val="18"/>
                <w:sz w:val="24"/>
                <w:szCs w:val="24"/>
                <w:lang w:val="bg-BG" w:eastAsia="bg-BG"/>
              </w:rPr>
              <w:t xml:space="preserve"> </w:t>
            </w:r>
            <w:r w:rsidR="00B817D5">
              <w:rPr>
                <w:rFonts w:ascii="Times New Roman" w:eastAsia="Times New Roman" w:hAnsi="Times New Roman"/>
                <w:b/>
                <w:kern w:val="18"/>
                <w:sz w:val="24"/>
                <w:szCs w:val="24"/>
                <w:lang w:val="bg-BG" w:eastAsia="bg-BG"/>
              </w:rPr>
              <w:t>в</w:t>
            </w:r>
          </w:p>
        </w:tc>
        <w:tc>
          <w:tcPr>
            <w:tcW w:w="3755" w:type="dxa"/>
          </w:tcPr>
          <w:p w:rsidR="00EC63E5" w:rsidRPr="00D35699" w:rsidRDefault="002D1A0A" w:rsidP="002D1A0A">
            <w:pPr>
              <w:tabs>
                <w:tab w:val="left" w:pos="0"/>
                <w:tab w:val="right" w:leader="dot" w:pos="6124"/>
              </w:tabs>
              <w:spacing w:before="120" w:after="0" w:line="276" w:lineRule="auto"/>
              <w:ind w:right="41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>344020</w:t>
            </w:r>
            <w:r w:rsidR="00D35699" w:rsidRPr="00D35699"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>„</w:t>
            </w:r>
            <w:r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>Данъчен и митнически посредник</w:t>
            </w:r>
            <w:r w:rsidR="00C2275A"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>“</w:t>
            </w:r>
          </w:p>
        </w:tc>
        <w:tc>
          <w:tcPr>
            <w:tcW w:w="4466" w:type="dxa"/>
          </w:tcPr>
          <w:p w:rsidR="00EC63E5" w:rsidRPr="00D35699" w:rsidRDefault="00CB5951" w:rsidP="00CB5951">
            <w:pPr>
              <w:tabs>
                <w:tab w:val="left" w:pos="0"/>
                <w:tab w:val="right" w:leader="dot" w:pos="6124"/>
              </w:tabs>
              <w:spacing w:before="120" w:after="0" w:line="276" w:lineRule="auto"/>
              <w:ind w:right="41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>3440201</w:t>
            </w:r>
            <w:r w:rsidR="00D35699" w:rsidRPr="00D35699"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 xml:space="preserve"> “</w:t>
            </w:r>
            <w:r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>Митническа и данъчна администрация</w:t>
            </w:r>
            <w:r w:rsidR="00D35699" w:rsidRPr="00D35699"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>“</w:t>
            </w:r>
          </w:p>
        </w:tc>
        <w:tc>
          <w:tcPr>
            <w:tcW w:w="1843" w:type="dxa"/>
          </w:tcPr>
          <w:p w:rsidR="00EC63E5" w:rsidRPr="00D35699" w:rsidRDefault="002D1A0A" w:rsidP="002D1A0A">
            <w:pPr>
              <w:tabs>
                <w:tab w:val="left" w:pos="0"/>
                <w:tab w:val="right" w:leader="dot" w:pos="6124"/>
              </w:tabs>
              <w:spacing w:before="120" w:after="0" w:line="276" w:lineRule="auto"/>
              <w:ind w:right="41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>Нем</w:t>
            </w:r>
            <w:r w:rsidR="0047401B"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>ски</w:t>
            </w:r>
            <w:r w:rsidR="0047401B" w:rsidRPr="00D35699"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 xml:space="preserve"> език</w:t>
            </w:r>
          </w:p>
        </w:tc>
        <w:tc>
          <w:tcPr>
            <w:tcW w:w="1985" w:type="dxa"/>
          </w:tcPr>
          <w:p w:rsidR="00EC63E5" w:rsidRPr="00D35699" w:rsidRDefault="00D233F6" w:rsidP="00F646B1">
            <w:pPr>
              <w:tabs>
                <w:tab w:val="left" w:pos="0"/>
                <w:tab w:val="right" w:leader="dot" w:pos="6124"/>
              </w:tabs>
              <w:spacing w:before="120" w:after="0" w:line="276" w:lineRule="auto"/>
              <w:ind w:right="41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>Разширено</w:t>
            </w:r>
            <w:r w:rsidR="00D35699" w:rsidRPr="00D35699"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 xml:space="preserve"> изучаван</w:t>
            </w:r>
          </w:p>
        </w:tc>
        <w:tc>
          <w:tcPr>
            <w:tcW w:w="1136" w:type="dxa"/>
          </w:tcPr>
          <w:p w:rsidR="00EC63E5" w:rsidRPr="00D35699" w:rsidRDefault="00EC63E5" w:rsidP="00F646B1">
            <w:pPr>
              <w:tabs>
                <w:tab w:val="left" w:pos="0"/>
                <w:tab w:val="right" w:leader="dot" w:pos="6124"/>
              </w:tabs>
              <w:spacing w:before="120" w:after="0" w:line="276" w:lineRule="auto"/>
              <w:ind w:right="41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</w:pPr>
            <w:r w:rsidRPr="00D35699"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>1</w:t>
            </w:r>
          </w:p>
        </w:tc>
      </w:tr>
      <w:tr w:rsidR="00CB5951" w:rsidRPr="00D35699" w:rsidTr="00D76AB5">
        <w:tc>
          <w:tcPr>
            <w:tcW w:w="959" w:type="dxa"/>
          </w:tcPr>
          <w:p w:rsidR="00CB5951" w:rsidRPr="00D35699" w:rsidRDefault="00CB5951" w:rsidP="00CB5951">
            <w:pPr>
              <w:tabs>
                <w:tab w:val="left" w:pos="0"/>
                <w:tab w:val="right" w:leader="dot" w:pos="6124"/>
              </w:tabs>
              <w:spacing w:before="120" w:after="0" w:line="276" w:lineRule="auto"/>
              <w:ind w:right="41"/>
              <w:jc w:val="center"/>
              <w:rPr>
                <w:rFonts w:ascii="Times New Roman" w:eastAsia="Times New Roman" w:hAnsi="Times New Roman"/>
                <w:b/>
                <w:kern w:val="18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kern w:val="18"/>
                <w:sz w:val="24"/>
                <w:szCs w:val="24"/>
                <w:lang w:eastAsia="bg-BG"/>
              </w:rPr>
              <w:t>VIII</w:t>
            </w:r>
            <w:r>
              <w:rPr>
                <w:rFonts w:ascii="Times New Roman" w:eastAsia="Times New Roman" w:hAnsi="Times New Roman"/>
                <w:b/>
                <w:kern w:val="18"/>
                <w:sz w:val="24"/>
                <w:szCs w:val="24"/>
                <w:lang w:val="bg-BG" w:eastAsia="bg-BG"/>
              </w:rPr>
              <w:t xml:space="preserve"> г</w:t>
            </w:r>
          </w:p>
        </w:tc>
        <w:tc>
          <w:tcPr>
            <w:tcW w:w="3755" w:type="dxa"/>
          </w:tcPr>
          <w:p w:rsidR="00CB5951" w:rsidRPr="00D35699" w:rsidRDefault="00CB5951" w:rsidP="00CB5951">
            <w:pPr>
              <w:tabs>
                <w:tab w:val="left" w:pos="0"/>
                <w:tab w:val="right" w:leader="dot" w:pos="6124"/>
              </w:tabs>
              <w:spacing w:before="120" w:after="0" w:line="276" w:lineRule="auto"/>
              <w:ind w:right="41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</w:pPr>
            <w:r w:rsidRPr="00D35699"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>482</w:t>
            </w:r>
            <w:r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>040</w:t>
            </w:r>
            <w:r w:rsidRPr="00D35699"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>„</w:t>
            </w:r>
            <w:r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>Организатор интернет приложения“</w:t>
            </w:r>
          </w:p>
        </w:tc>
        <w:tc>
          <w:tcPr>
            <w:tcW w:w="4466" w:type="dxa"/>
          </w:tcPr>
          <w:p w:rsidR="00CB5951" w:rsidRPr="00D35699" w:rsidRDefault="00CB5951" w:rsidP="00CB5951">
            <w:pPr>
              <w:tabs>
                <w:tab w:val="left" w:pos="0"/>
                <w:tab w:val="right" w:leader="dot" w:pos="6124"/>
              </w:tabs>
              <w:spacing w:before="120" w:after="0" w:line="276" w:lineRule="auto"/>
              <w:ind w:right="41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</w:pPr>
            <w:r w:rsidRPr="00D35699"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>482</w:t>
            </w:r>
            <w:r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>0401</w:t>
            </w:r>
            <w:r w:rsidRPr="00D35699"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 xml:space="preserve"> “</w:t>
            </w:r>
            <w:r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>Електронна търговия</w:t>
            </w:r>
            <w:r w:rsidRPr="00D35699"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>“</w:t>
            </w:r>
          </w:p>
        </w:tc>
        <w:tc>
          <w:tcPr>
            <w:tcW w:w="1843" w:type="dxa"/>
          </w:tcPr>
          <w:p w:rsidR="00CB5951" w:rsidRPr="00D35699" w:rsidRDefault="00004ADF" w:rsidP="00CB5951">
            <w:pPr>
              <w:tabs>
                <w:tab w:val="left" w:pos="0"/>
                <w:tab w:val="right" w:leader="dot" w:pos="6124"/>
              </w:tabs>
              <w:spacing w:before="120" w:after="0" w:line="276" w:lineRule="auto"/>
              <w:ind w:right="41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>Английски</w:t>
            </w:r>
            <w:r w:rsidR="00CB5951" w:rsidRPr="00D35699"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 xml:space="preserve"> език</w:t>
            </w:r>
          </w:p>
        </w:tc>
        <w:tc>
          <w:tcPr>
            <w:tcW w:w="1985" w:type="dxa"/>
          </w:tcPr>
          <w:p w:rsidR="00CB5951" w:rsidRPr="00D35699" w:rsidRDefault="00CB5951" w:rsidP="00CB5951">
            <w:pPr>
              <w:tabs>
                <w:tab w:val="left" w:pos="0"/>
                <w:tab w:val="right" w:leader="dot" w:pos="6124"/>
              </w:tabs>
              <w:spacing w:before="120" w:after="0" w:line="276" w:lineRule="auto"/>
              <w:ind w:right="41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>Разширено</w:t>
            </w:r>
            <w:r w:rsidRPr="00D35699"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 xml:space="preserve"> изучаван</w:t>
            </w:r>
          </w:p>
        </w:tc>
        <w:tc>
          <w:tcPr>
            <w:tcW w:w="1136" w:type="dxa"/>
          </w:tcPr>
          <w:p w:rsidR="00CB5951" w:rsidRPr="00D35699" w:rsidRDefault="00CB5951" w:rsidP="00CB5951">
            <w:pPr>
              <w:tabs>
                <w:tab w:val="left" w:pos="0"/>
                <w:tab w:val="right" w:leader="dot" w:pos="6124"/>
              </w:tabs>
              <w:spacing w:before="120" w:after="0" w:line="276" w:lineRule="auto"/>
              <w:ind w:right="41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</w:pPr>
            <w:r w:rsidRPr="00D35699">
              <w:rPr>
                <w:rFonts w:ascii="Times New Roman" w:eastAsia="Times New Roman" w:hAnsi="Times New Roman"/>
                <w:kern w:val="18"/>
                <w:sz w:val="24"/>
                <w:szCs w:val="24"/>
                <w:lang w:val="bg-BG" w:eastAsia="bg-BG"/>
              </w:rPr>
              <w:t>1</w:t>
            </w:r>
          </w:p>
        </w:tc>
      </w:tr>
    </w:tbl>
    <w:p w:rsidR="00EC334E" w:rsidRDefault="00EC334E" w:rsidP="001E7C27">
      <w:pPr>
        <w:tabs>
          <w:tab w:val="left" w:pos="0"/>
          <w:tab w:val="right" w:leader="dot" w:pos="6124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18"/>
          <w:sz w:val="24"/>
          <w:szCs w:val="24"/>
          <w:lang w:val="bg-BG" w:eastAsia="bg-BG"/>
        </w:rPr>
      </w:pPr>
    </w:p>
    <w:p w:rsidR="001E7C27" w:rsidRDefault="001E7C27" w:rsidP="001E7C27">
      <w:pPr>
        <w:tabs>
          <w:tab w:val="left" w:pos="0"/>
          <w:tab w:val="right" w:leader="dot" w:pos="6124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18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kern w:val="18"/>
          <w:sz w:val="24"/>
          <w:szCs w:val="24"/>
          <w:lang w:val="bg-BG" w:eastAsia="bg-BG"/>
        </w:rPr>
        <w:t xml:space="preserve">Заявление за попълване на свободните места ще бъдат приемани в канцеларията на гимназията до </w:t>
      </w:r>
      <w:r w:rsidR="00DF289C">
        <w:rPr>
          <w:rFonts w:ascii="Times New Roman" w:eastAsia="Times New Roman" w:hAnsi="Times New Roman" w:cs="Times New Roman"/>
          <w:kern w:val="18"/>
          <w:sz w:val="24"/>
          <w:szCs w:val="24"/>
          <w:lang w:val="bg-BG" w:eastAsia="bg-BG"/>
        </w:rPr>
        <w:t>05</w:t>
      </w:r>
      <w:r>
        <w:rPr>
          <w:rFonts w:ascii="Times New Roman" w:eastAsia="Times New Roman" w:hAnsi="Times New Roman" w:cs="Times New Roman"/>
          <w:kern w:val="18"/>
          <w:sz w:val="24"/>
          <w:szCs w:val="24"/>
          <w:lang w:val="bg-BG" w:eastAsia="bg-BG"/>
        </w:rPr>
        <w:t>.0</w:t>
      </w:r>
      <w:r w:rsidR="00DF289C">
        <w:rPr>
          <w:rFonts w:ascii="Times New Roman" w:eastAsia="Times New Roman" w:hAnsi="Times New Roman" w:cs="Times New Roman"/>
          <w:kern w:val="18"/>
          <w:sz w:val="24"/>
          <w:szCs w:val="24"/>
          <w:lang w:val="bg-BG" w:eastAsia="bg-BG"/>
        </w:rPr>
        <w:t>9</w:t>
      </w:r>
      <w:r>
        <w:rPr>
          <w:rFonts w:ascii="Times New Roman" w:eastAsia="Times New Roman" w:hAnsi="Times New Roman" w:cs="Times New Roman"/>
          <w:kern w:val="18"/>
          <w:sz w:val="24"/>
          <w:szCs w:val="24"/>
          <w:lang w:val="bg-BG" w:eastAsia="bg-BG"/>
        </w:rPr>
        <w:t>.2022год.</w:t>
      </w:r>
    </w:p>
    <w:p w:rsidR="00EC63E5" w:rsidRDefault="001E7C27" w:rsidP="001E7C27">
      <w:pPr>
        <w:tabs>
          <w:tab w:val="left" w:pos="0"/>
          <w:tab w:val="right" w:leader="dot" w:pos="612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8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kern w:val="18"/>
          <w:sz w:val="24"/>
          <w:szCs w:val="24"/>
          <w:lang w:val="bg-BG" w:eastAsia="bg-BG"/>
        </w:rPr>
        <w:t>За повече информация – тел. 058 600 171; 058 600 143</w:t>
      </w:r>
      <w:r w:rsidR="00EC63E5">
        <w:rPr>
          <w:rFonts w:ascii="Times New Roman" w:eastAsia="Times New Roman" w:hAnsi="Times New Roman" w:cs="Times New Roman"/>
          <w:b/>
          <w:kern w:val="18"/>
          <w:sz w:val="24"/>
          <w:szCs w:val="24"/>
          <w:lang w:val="bg-BG" w:eastAsia="bg-BG"/>
        </w:rPr>
        <w:t xml:space="preserve"> </w:t>
      </w:r>
    </w:p>
    <w:p w:rsidR="001E7C27" w:rsidRDefault="001E7C27" w:rsidP="001E7C27">
      <w:pPr>
        <w:spacing w:after="0"/>
        <w:ind w:hanging="993"/>
      </w:pPr>
      <w:r>
        <w:rPr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EC334E" w:rsidRDefault="001E7C27" w:rsidP="001E7C27">
      <w:pPr>
        <w:spacing w:after="0"/>
        <w:ind w:hanging="993"/>
        <w:rPr>
          <w:lang w:val="bg-BG"/>
        </w:rPr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EC334E" w:rsidSect="00F646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B1"/>
    <w:rsid w:val="00004ADF"/>
    <w:rsid w:val="00100F92"/>
    <w:rsid w:val="00114F1D"/>
    <w:rsid w:val="00142ED9"/>
    <w:rsid w:val="001E7C27"/>
    <w:rsid w:val="00283E6A"/>
    <w:rsid w:val="002D1A0A"/>
    <w:rsid w:val="00330137"/>
    <w:rsid w:val="0047401B"/>
    <w:rsid w:val="0048082F"/>
    <w:rsid w:val="006D4B48"/>
    <w:rsid w:val="006D5BD4"/>
    <w:rsid w:val="006F48E7"/>
    <w:rsid w:val="007778C9"/>
    <w:rsid w:val="00814473"/>
    <w:rsid w:val="00953F17"/>
    <w:rsid w:val="00B817D5"/>
    <w:rsid w:val="00C2275A"/>
    <w:rsid w:val="00CB5951"/>
    <w:rsid w:val="00D233F6"/>
    <w:rsid w:val="00D35699"/>
    <w:rsid w:val="00D40687"/>
    <w:rsid w:val="00DF289C"/>
    <w:rsid w:val="00E97F59"/>
    <w:rsid w:val="00EC334E"/>
    <w:rsid w:val="00EC41FA"/>
    <w:rsid w:val="00EC63E5"/>
    <w:rsid w:val="00F646B1"/>
    <w:rsid w:val="00F81E4A"/>
    <w:rsid w:val="00FA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B9730-7361-413D-B887-AC69800B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B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46B1"/>
    <w:rPr>
      <w:color w:val="0000FF"/>
      <w:u w:val="single"/>
    </w:rPr>
  </w:style>
  <w:style w:type="table" w:styleId="TableGrid">
    <w:name w:val="Table Grid"/>
    <w:basedOn w:val="TableNormal"/>
    <w:uiPriority w:val="59"/>
    <w:rsid w:val="00F646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B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sgdobric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g@fsgdobrich.org;" TargetMode="External"/><Relationship Id="rId5" Type="http://schemas.openxmlformats.org/officeDocument/2006/relationships/hyperlink" Target="mailto:fsgdobrich@mail.b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Милена Николова</cp:lastModifiedBy>
  <cp:revision>52</cp:revision>
  <cp:lastPrinted>2022-08-04T05:21:00Z</cp:lastPrinted>
  <dcterms:created xsi:type="dcterms:W3CDTF">2022-07-03T09:00:00Z</dcterms:created>
  <dcterms:modified xsi:type="dcterms:W3CDTF">2022-08-09T12:24:00Z</dcterms:modified>
</cp:coreProperties>
</file>