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0284"/>
      </w:tblGrid>
      <w:tr w:rsidR="00230EE5" w:rsidRPr="004C0159" w:rsidTr="004A0E52">
        <w:trPr>
          <w:trHeight w:val="851"/>
        </w:trPr>
        <w:tc>
          <w:tcPr>
            <w:tcW w:w="240" w:type="dxa"/>
          </w:tcPr>
          <w:p w:rsidR="00230EE5" w:rsidRPr="00D30E0D" w:rsidRDefault="00230EE5" w:rsidP="00E745F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284" w:type="dxa"/>
            <w:vAlign w:val="center"/>
          </w:tcPr>
          <w:tbl>
            <w:tblPr>
              <w:tblStyle w:val="TableGrid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681"/>
            </w:tblGrid>
            <w:tr w:rsidR="004A0E52" w:rsidRPr="004A0E52" w:rsidTr="004A5534">
              <w:trPr>
                <w:trHeight w:val="851"/>
              </w:trPr>
              <w:tc>
                <w:tcPr>
                  <w:tcW w:w="1101" w:type="dxa"/>
                </w:tcPr>
                <w:p w:rsidR="004A0E52" w:rsidRPr="004A0E52" w:rsidRDefault="004A0E52" w:rsidP="004A0E52">
                  <w:pPr>
                    <w:spacing w:after="160" w:line="259" w:lineRule="auto"/>
                    <w:rPr>
                      <w:rFonts w:ascii="Times New Roman" w:eastAsia="Times New Roman" w:hAnsi="Times New Roman" w:cstheme="minorBidi"/>
                      <w:sz w:val="28"/>
                      <w:szCs w:val="28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93A500A" wp14:editId="4D1D75C2">
                        <wp:extent cx="695325" cy="523875"/>
                        <wp:effectExtent l="0" t="0" r="0" b="0"/>
                        <wp:docPr id="3" name="irc_mi" descr="http://www.tvevropa.com/public/files/news/2011_05_26/53753_300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tvevropa.com/public/files/news/2011_05_26/53753_300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1" w:type="dxa"/>
                </w:tcPr>
                <w:p w:rsidR="004A0E52" w:rsidRPr="004A0E52" w:rsidRDefault="004A0E52" w:rsidP="004A0E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theme="minorBidi"/>
                      <w:b/>
                      <w:sz w:val="20"/>
                      <w:szCs w:val="20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eastAsia="Times New Roman" w:hAnsi="Times New Roman" w:cstheme="minorBidi"/>
                      <w:b/>
                      <w:sz w:val="20"/>
                      <w:szCs w:val="20"/>
                      <w:u w:val="single"/>
                      <w:lang w:val="en-US" w:eastAsia="bg-BG"/>
                    </w:rPr>
                    <w:t>ФИНАНСОВО-СТОПАНСКА ГИМНАЗИЯ “ВАСИЛ ЛЕВСКИ” – ДОБРИЧ</w:t>
                  </w:r>
                </w:p>
                <w:p w:rsidR="004A0E52" w:rsidRPr="004A0E52" w:rsidRDefault="004A0E52" w:rsidP="004A0E5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theme="minorBidi"/>
                      <w:sz w:val="28"/>
                      <w:szCs w:val="28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Добрич 9300,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ул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. „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Ген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.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Гурко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“ №1,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Тел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./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Факс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: ++ 359 58 600 143,info-800023@edu.mon.bg</w:t>
                  </w:r>
                  <w:r w:rsidRPr="004A0E52">
                    <w:rPr>
                      <w:rFonts w:ascii="Times New Roman" w:eastAsiaTheme="minorHAnsi" w:hAnsi="Times New Roman" w:cstheme="minorBidi"/>
                      <w:sz w:val="16"/>
                      <w:szCs w:val="16"/>
                      <w:lang w:val="en-US" w:eastAsia="bg-BG"/>
                    </w:rPr>
                    <w:t>;</w:t>
                  </w:r>
                  <w:hyperlink r:id="rId6" w:history="1"/>
                  <w:hyperlink r:id="rId7" w:history="1">
                    <w:r w:rsidRPr="004A0E52">
                      <w:rPr>
                        <w:rFonts w:asciiTheme="minorHAnsi" w:eastAsiaTheme="minorHAnsi" w:hAnsiTheme="minorHAnsi" w:cstheme="minorBidi"/>
                        <w:color w:val="0000FF"/>
                        <w:sz w:val="16"/>
                        <w:szCs w:val="16"/>
                        <w:u w:val="single"/>
                        <w:lang w:val="en-US" w:eastAsia="bg-BG"/>
                      </w:rPr>
                      <w:t>fsgdobrich@gmail.com</w:t>
                    </w:r>
                  </w:hyperlink>
                </w:p>
                <w:p w:rsidR="004A0E52" w:rsidRPr="004A0E52" w:rsidRDefault="004A0E52" w:rsidP="004A0E52">
                  <w:pPr>
                    <w:spacing w:after="160" w:line="259" w:lineRule="auto"/>
                    <w:rPr>
                      <w:rFonts w:ascii="Times New Roman" w:eastAsia="Times New Roman" w:hAnsi="Times New Roman" w:cstheme="minorBidi"/>
                      <w:sz w:val="20"/>
                      <w:szCs w:val="28"/>
                      <w:u w:val="single"/>
                      <w:lang w:val="en-US" w:eastAsia="bg-BG"/>
                    </w:rPr>
                  </w:pPr>
                </w:p>
              </w:tc>
            </w:tr>
          </w:tbl>
          <w:p w:rsidR="00230EE5" w:rsidRPr="004C0159" w:rsidRDefault="00230EE5" w:rsidP="00E745FA">
            <w:pPr>
              <w:jc w:val="center"/>
              <w:rPr>
                <w:rFonts w:ascii="Times New Roman" w:hAnsi="Times New Roman"/>
                <w:szCs w:val="28"/>
                <w:u w:val="single"/>
              </w:rPr>
            </w:pPr>
          </w:p>
        </w:tc>
      </w:tr>
    </w:tbl>
    <w:tbl>
      <w:tblPr>
        <w:tblW w:w="963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7"/>
      </w:tblGrid>
      <w:tr w:rsidR="00230EE5" w:rsidRPr="008855A9" w:rsidTr="00E745FA">
        <w:trPr>
          <w:jc w:val="center"/>
        </w:trPr>
        <w:tc>
          <w:tcPr>
            <w:tcW w:w="9637" w:type="dxa"/>
            <w:shd w:val="clear" w:color="auto" w:fill="auto"/>
          </w:tcPr>
          <w:p w:rsidR="00230EE5" w:rsidRPr="008855A9" w:rsidRDefault="00E67855" w:rsidP="00E745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="00230EE5"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ЗАПОВЕД</w:t>
            </w:r>
          </w:p>
          <w:p w:rsidR="00230EE5" w:rsidRPr="008855A9" w:rsidRDefault="00230EE5" w:rsidP="00E745FA">
            <w:pPr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РД 04-</w:t>
            </w:r>
            <w:r w:rsidR="00E67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</w:t>
            </w:r>
            <w:r w:rsidR="00E4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69</w:t>
            </w:r>
            <w:bookmarkStart w:id="0" w:name="_GoBack"/>
            <w:bookmarkEnd w:id="0"/>
            <w:r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0</w:t>
            </w:r>
            <w:r w:rsidR="00F9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.06.</w:t>
            </w:r>
            <w:r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  <w:r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г.</w:t>
            </w:r>
          </w:p>
          <w:p w:rsidR="00230EE5" w:rsidRPr="008855A9" w:rsidRDefault="00230EE5" w:rsidP="00E745FA">
            <w:pPr>
              <w:tabs>
                <w:tab w:val="left" w:pos="0"/>
              </w:tabs>
              <w:spacing w:before="120" w:after="0" w:line="276" w:lineRule="auto"/>
              <w:ind w:right="41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8855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основание чл. 259, ал. 1 от Закона за предучилищното и училищното образование,  Наредба № 15 от 22.07.2019 г. за статута и професионалното развитие на учителите, директорите и другите педагогически специалисти, във връзка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т.69 от Правилата за информационна сигурност</w:t>
            </w:r>
            <w:r w:rsidR="003576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при организацията, провеждането и оценяването на държавни зрелостни изпити през учебната 2022/2023год.</w:t>
            </w:r>
            <w:r w:rsidRPr="008855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230EE5" w:rsidRPr="008855A9" w:rsidRDefault="00230EE5" w:rsidP="00E745FA">
            <w:pPr>
              <w:tabs>
                <w:tab w:val="left" w:pos="0"/>
              </w:tabs>
              <w:spacing w:before="120" w:after="12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8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ОПРЕДЕЛЯМ:</w:t>
            </w:r>
          </w:p>
          <w:p w:rsidR="00230EE5" w:rsidRPr="007C49D3" w:rsidRDefault="00230EE5" w:rsidP="007C49D3">
            <w:pPr>
              <w:autoSpaceDE w:val="0"/>
              <w:autoSpaceDN w:val="0"/>
              <w:adjustRightInd w:val="0"/>
              <w:spacing w:after="120" w:line="276" w:lineRule="auto"/>
              <w:ind w:firstLine="8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 xml:space="preserve">І. </w:t>
            </w:r>
            <w:r w:rsidR="007C49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 xml:space="preserve"> </w:t>
            </w:r>
            <w:r w:rsidR="00924A10" w:rsidRPr="00924A1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З</w:t>
            </w:r>
            <w:r w:rsidRPr="00924A1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а</w:t>
            </w:r>
            <w:r w:rsidRPr="003F52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познаването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 с индивидуалните резултати от ДЗИ на учениците от 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XII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 клас да се извършва във Финансово-стопанска гимназия „Васил Левски“ – дирекция от 08.00 ч. до 12.00ч. в присъствието на председателя на училищната зрелостна комисия – Десислава Кирова Костадинова, </w:t>
            </w:r>
            <w:r w:rsidR="004751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спазвайки времеви график, 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както следва:</w:t>
            </w:r>
          </w:p>
          <w:p w:rsidR="00230EE5" w:rsidRPr="007C49D3" w:rsidRDefault="00230EE5" w:rsidP="00E745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- 1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.06.202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 xml:space="preserve">год. – </w:t>
            </w:r>
            <w:r w:rsidR="006E1191" w:rsidRPr="006E11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Мариета </w:t>
            </w:r>
            <w:r w:rsidR="00B56E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П</w:t>
            </w:r>
            <w:r w:rsidR="006E1191" w:rsidRPr="006E11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етрова Матева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;</w:t>
            </w:r>
          </w:p>
          <w:p w:rsidR="00230EE5" w:rsidRPr="007C49D3" w:rsidRDefault="00230EE5" w:rsidP="00E745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- 1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.06.202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 xml:space="preserve">год. – </w:t>
            </w:r>
            <w:r w:rsidR="006E1191" w:rsidRPr="006E11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Валерия Кънева Миланова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;</w:t>
            </w:r>
          </w:p>
          <w:p w:rsidR="00230EE5" w:rsidRPr="008855A9" w:rsidRDefault="00230EE5" w:rsidP="0040634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- 1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.06.202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 xml:space="preserve">год. </w:t>
            </w:r>
            <w:r w:rsidR="006E11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–</w:t>
            </w:r>
            <w:r w:rsidR="007C49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 xml:space="preserve"> 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Мари</w:t>
            </w:r>
            <w:r w:rsidR="006E11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яна Костова Димитрова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.</w:t>
            </w:r>
          </w:p>
          <w:p w:rsidR="00230EE5" w:rsidRPr="007C49D3" w:rsidRDefault="007C49D3" w:rsidP="007C49D3">
            <w:pPr>
              <w:autoSpaceDE w:val="0"/>
              <w:autoSpaceDN w:val="0"/>
              <w:adjustRightInd w:val="0"/>
              <w:spacing w:after="0" w:line="276" w:lineRule="auto"/>
              <w:ind w:left="119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7C49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II</w:t>
            </w:r>
            <w:r w:rsidRPr="007C49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 </w:t>
            </w: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Запознаването с оценената изпитна работа на ученика се осъществява в присъствие на член на училищната зрелостна комисия чрез влизане в електронната система на страницата на МОН с определени   права за достъп, като при влизане в системата:</w:t>
            </w:r>
          </w:p>
          <w:p w:rsidR="007C49D3" w:rsidRPr="007C49D3" w:rsidRDefault="007C49D3" w:rsidP="007C49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8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Ученикът вижда сканираната и оценена изпитна работа с присъдени точки за всяка задача;</w:t>
            </w:r>
          </w:p>
          <w:p w:rsidR="007C49D3" w:rsidRPr="007C49D3" w:rsidRDefault="007C49D3" w:rsidP="007C49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8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Сканираното изображение не може да бъде снимано, записвано, отпечатвано и изнасяно от дирекцията;</w:t>
            </w:r>
          </w:p>
          <w:p w:rsidR="007C49D3" w:rsidRPr="007C49D3" w:rsidRDefault="007C49D3" w:rsidP="007C49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8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Не се допуска разглеждане на други изпитни работи. </w:t>
            </w:r>
          </w:p>
          <w:p w:rsidR="00230EE5" w:rsidRPr="008855A9" w:rsidRDefault="00230EE5" w:rsidP="00E745F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40634B" w:rsidRDefault="00230EE5" w:rsidP="0040634B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</w:pP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Заповедта да се сведе до знанието на </w:t>
            </w:r>
            <w:r w:rsidR="007C49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 xml:space="preserve">съответните длъжностни лица </w:t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/>
              </w:rPr>
              <w:t>за сведение и изпълнение.</w:t>
            </w:r>
          </w:p>
          <w:p w:rsidR="00230EE5" w:rsidRPr="008855A9" w:rsidRDefault="00230EE5" w:rsidP="0040634B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Контрол по изпълнението на заповедта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ще осъществявам лично!</w:t>
            </w:r>
          </w:p>
          <w:p w:rsidR="00230EE5" w:rsidRPr="008855A9" w:rsidRDefault="00230EE5" w:rsidP="00E745FA">
            <w:pPr>
              <w:autoSpaceDE w:val="0"/>
              <w:autoSpaceDN w:val="0"/>
              <w:adjustRightInd w:val="0"/>
              <w:spacing w:after="0" w:line="276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230EE5" w:rsidRPr="008855A9" w:rsidRDefault="00230EE5" w:rsidP="00E745FA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8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Директор</w:t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: </w:t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instrText xml:space="preserve"> FORMTEXT </w:instrText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fldChar w:fldCharType="separate"/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........................................</w:t>
            </w: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fldChar w:fldCharType="end"/>
            </w:r>
          </w:p>
          <w:p w:rsidR="00230EE5" w:rsidRPr="008855A9" w:rsidRDefault="00230EE5" w:rsidP="00E745FA">
            <w:pPr>
              <w:autoSpaceDE w:val="0"/>
              <w:autoSpaceDN w:val="0"/>
              <w:adjustRightInd w:val="0"/>
              <w:spacing w:after="0" w:line="276" w:lineRule="auto"/>
              <w:ind w:left="1134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bg-BG"/>
              </w:rPr>
            </w:pPr>
            <w:r w:rsidRPr="008855A9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bg-BG"/>
              </w:rPr>
              <w:t>Минка Госопдинова</w:t>
            </w:r>
            <w:r w:rsidRPr="008855A9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bg-BG"/>
              </w:rPr>
              <w:t>)</w:t>
            </w:r>
          </w:p>
          <w:p w:rsidR="00230EE5" w:rsidRPr="008855A9" w:rsidRDefault="00230EE5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0EE5" w:rsidRPr="008855A9" w:rsidRDefault="00230EE5" w:rsidP="00E745FA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85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Запознати със съдържанието на заповедта:</w:t>
            </w:r>
          </w:p>
          <w:tbl>
            <w:tblPr>
              <w:tblW w:w="8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29"/>
              <w:gridCol w:w="2803"/>
              <w:gridCol w:w="2625"/>
              <w:gridCol w:w="2111"/>
            </w:tblGrid>
            <w:tr w:rsidR="00230EE5" w:rsidRPr="008855A9" w:rsidTr="00E745FA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885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№ по ред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885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Име и фамилия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885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Заемана длъжност 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8855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 w:eastAsia="bg-BG"/>
                    </w:rPr>
                    <w:t>Подпис на лицето</w:t>
                  </w:r>
                </w:p>
              </w:tc>
            </w:tr>
            <w:tr w:rsidR="00230EE5" w:rsidRPr="008855A9" w:rsidTr="00E745FA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Десислава Костадинова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ЗДУД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30EE5" w:rsidRPr="008855A9" w:rsidTr="00E745FA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A51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Марияна</w:t>
                  </w:r>
                  <w:r w:rsidR="00A51C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 xml:space="preserve"> Димитрова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Старши учител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30EE5" w:rsidRPr="008855A9" w:rsidTr="00E745FA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A51C84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Валерия Миланова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Старши учител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30EE5" w:rsidRPr="008855A9" w:rsidTr="00E745FA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Default="00230EE5" w:rsidP="00FD3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Мари</w:t>
                  </w:r>
                  <w:r w:rsidR="00FD3AB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ета Петрова Матева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  <w:t>Старши учител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EE5" w:rsidRPr="008855A9" w:rsidRDefault="00230EE5" w:rsidP="00E745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230EE5" w:rsidRPr="008855A9" w:rsidRDefault="00230EE5" w:rsidP="00E745F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bg-BG" w:eastAsia="bg-BG"/>
              </w:rPr>
            </w:pPr>
          </w:p>
          <w:p w:rsidR="00230EE5" w:rsidRPr="008855A9" w:rsidRDefault="00230EE5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812E5" w:rsidRDefault="00E812E5"/>
    <w:sectPr w:rsidR="00E812E5" w:rsidSect="00FD3ABA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002"/>
    <w:multiLevelType w:val="multilevel"/>
    <w:tmpl w:val="5BB8F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6A3060"/>
    <w:multiLevelType w:val="hybridMultilevel"/>
    <w:tmpl w:val="3D8815B8"/>
    <w:lvl w:ilvl="0" w:tplc="24B24D6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14401F"/>
    <w:multiLevelType w:val="hybridMultilevel"/>
    <w:tmpl w:val="0C22DC9E"/>
    <w:lvl w:ilvl="0" w:tplc="8A7E7BE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F7CE3"/>
    <w:multiLevelType w:val="multilevel"/>
    <w:tmpl w:val="44144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5"/>
    <w:rsid w:val="00230EE5"/>
    <w:rsid w:val="00357695"/>
    <w:rsid w:val="003F52A0"/>
    <w:rsid w:val="0040634B"/>
    <w:rsid w:val="00475115"/>
    <w:rsid w:val="004A0E52"/>
    <w:rsid w:val="006E1191"/>
    <w:rsid w:val="007066BF"/>
    <w:rsid w:val="007C49D3"/>
    <w:rsid w:val="00924A10"/>
    <w:rsid w:val="009B4282"/>
    <w:rsid w:val="00A51C84"/>
    <w:rsid w:val="00B56E97"/>
    <w:rsid w:val="00C528DB"/>
    <w:rsid w:val="00CF5A4E"/>
    <w:rsid w:val="00E42623"/>
    <w:rsid w:val="00E67855"/>
    <w:rsid w:val="00E812E5"/>
    <w:rsid w:val="00F97990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1AB8"/>
  <w15:chartTrackingRefBased/>
  <w15:docId w15:val="{B92B1C7F-C612-47E5-B567-421EC55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EE5"/>
    <w:rPr>
      <w:color w:val="0000FF"/>
      <w:u w:val="single"/>
    </w:rPr>
  </w:style>
  <w:style w:type="table" w:styleId="TableGrid">
    <w:name w:val="Table Grid"/>
    <w:basedOn w:val="TableNormal"/>
    <w:uiPriority w:val="59"/>
    <w:rsid w:val="00230EE5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gdob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g@fsgdobrich.org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800023: ФСГ "Васил Левски" - Добрич</cp:lastModifiedBy>
  <cp:revision>22</cp:revision>
  <cp:lastPrinted>2022-06-10T09:27:00Z</cp:lastPrinted>
  <dcterms:created xsi:type="dcterms:W3CDTF">2022-06-10T08:42:00Z</dcterms:created>
  <dcterms:modified xsi:type="dcterms:W3CDTF">2023-06-09T10:04:00Z</dcterms:modified>
</cp:coreProperties>
</file>